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98" w:type="dxa"/>
        <w:tblInd w:w="-601" w:type="dxa"/>
        <w:tblLook w:val="04A0" w:firstRow="1" w:lastRow="0" w:firstColumn="1" w:lastColumn="0" w:noHBand="0" w:noVBand="1"/>
      </w:tblPr>
      <w:tblGrid>
        <w:gridCol w:w="732"/>
        <w:gridCol w:w="928"/>
        <w:gridCol w:w="629"/>
        <w:gridCol w:w="2248"/>
        <w:gridCol w:w="5675"/>
        <w:gridCol w:w="5386"/>
      </w:tblGrid>
      <w:tr w:rsidR="007A4BC8" w:rsidRPr="0009774C" w14:paraId="4B37C0F7" w14:textId="77777777" w:rsidTr="0009774C">
        <w:trPr>
          <w:trHeight w:val="68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5B4F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o-RO" w:eastAsia="en-GB"/>
              </w:rPr>
              <w:t>Nr.crt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A099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o-RO" w:eastAsia="en-GB"/>
              </w:rPr>
              <w:t>Regiune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B838" w14:textId="6C29B066" w:rsidR="007A4BC8" w:rsidRPr="0009774C" w:rsidRDefault="007A4BC8" w:rsidP="0009774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o-RO" w:eastAsia="en-GB"/>
              </w:rPr>
              <w:t>Oraș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FD63" w14:textId="4E631696" w:rsidR="007A4BC8" w:rsidRPr="0009774C" w:rsidRDefault="007A4BC8" w:rsidP="0009774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o-RO" w:eastAsia="en-GB"/>
              </w:rPr>
              <w:t>Universitate</w:t>
            </w:r>
            <w:r w:rsidR="00F265E6" w:rsidRPr="0009774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o-RO" w:eastAsia="en-GB"/>
              </w:rPr>
              <w:t>/Solicitant eligibil</w:t>
            </w:r>
          </w:p>
        </w:tc>
        <w:tc>
          <w:tcPr>
            <w:tcW w:w="11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658D" w14:textId="77777777" w:rsidR="007A4BC8" w:rsidRPr="0009774C" w:rsidRDefault="007A4BC8" w:rsidP="0009774C">
            <w:pPr>
              <w:ind w:right="258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o-RO" w:eastAsia="en-GB"/>
              </w:rPr>
              <w:t>Denumire proiect</w:t>
            </w:r>
          </w:p>
        </w:tc>
      </w:tr>
      <w:tr w:rsidR="007A4BC8" w:rsidRPr="0009774C" w14:paraId="763C840B" w14:textId="77777777" w:rsidTr="0009774C">
        <w:trPr>
          <w:trHeight w:val="68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AF67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DCEE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Nord – Est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07B" w14:textId="2B06A8EA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Iași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EFB6" w14:textId="77777777" w:rsidR="007A4BC8" w:rsidRPr="0009774C" w:rsidRDefault="007A4BC8" w:rsidP="0009774C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Universitatea Alexandru Ioan Cuza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EADD" w14:textId="16408F6E" w:rsidR="007A4BC8" w:rsidRPr="0009774C" w:rsidRDefault="007A4BC8" w:rsidP="0009774C">
            <w:pPr>
              <w:ind w:right="258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Bipolar High-Power Impulse Magnetron Sputtering (HiPIMS) for thin films deposition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00A6" w14:textId="6588D3F8" w:rsidR="007A4BC8" w:rsidRPr="0009774C" w:rsidRDefault="007A4BC8" w:rsidP="0009774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Magnetron bipolar cu impulsuri de putere mare pentru depozitarea filmelor subțiri</w:t>
            </w:r>
          </w:p>
        </w:tc>
      </w:tr>
      <w:tr w:rsidR="007A4BC8" w:rsidRPr="0009774C" w14:paraId="05ED94DB" w14:textId="77777777" w:rsidTr="0009774C">
        <w:trPr>
          <w:trHeight w:val="411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8C7D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5FDE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Nord – Est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93EC" w14:textId="20A7B69F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Iași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C17E" w14:textId="77777777" w:rsidR="007A4BC8" w:rsidRPr="0009774C" w:rsidRDefault="007A4BC8" w:rsidP="0009774C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 xml:space="preserve">Universitatea Tehnica 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C2E3" w14:textId="316CA1DD" w:rsidR="007A4BC8" w:rsidRPr="0009774C" w:rsidRDefault="007A4BC8" w:rsidP="0009774C">
            <w:pPr>
              <w:ind w:right="258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Hybrid mechatronic &amp; FES rehabilitation gloves (IHRG) for stroke patients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3637" w14:textId="1549BEBC" w:rsidR="007A4BC8" w:rsidRPr="0009774C" w:rsidRDefault="007A4BC8" w:rsidP="0009774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Mănuși hibride de reabilitare mecatronică &amp; FES (IHRG) pentru pacienții cu accident vascular cerebral</w:t>
            </w:r>
          </w:p>
        </w:tc>
      </w:tr>
      <w:tr w:rsidR="007A4BC8" w:rsidRPr="0009774C" w14:paraId="399AAF78" w14:textId="77777777" w:rsidTr="0009774C">
        <w:trPr>
          <w:trHeight w:val="758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43DE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58DE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Nord – Est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FF7C" w14:textId="247EEF2B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Iași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12CA" w14:textId="77777777" w:rsidR="007A4BC8" w:rsidRPr="0009774C" w:rsidRDefault="007A4BC8" w:rsidP="0009774C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 xml:space="preserve">Universitatea Tehnica 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8195" w14:textId="0394F550" w:rsidR="007A4BC8" w:rsidRPr="0009774C" w:rsidRDefault="007A4BC8" w:rsidP="0009774C">
            <w:pPr>
              <w:ind w:right="258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3D‐printing technology of Nano conductive composites for GHz ‐ THz electromagnetic devices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5CB" w14:textId="4533AC91" w:rsidR="007A4BC8" w:rsidRPr="0009774C" w:rsidRDefault="007A4BC8" w:rsidP="0009774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Tehnologia de imprimare 3D a compozitelor nano - conductoare pentru dispozitive electromagnetice GHz ‐ THz</w:t>
            </w:r>
          </w:p>
        </w:tc>
      </w:tr>
      <w:tr w:rsidR="007A4BC8" w:rsidRPr="0009774C" w14:paraId="5569F4C1" w14:textId="77777777" w:rsidTr="0009774C">
        <w:trPr>
          <w:trHeight w:val="68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5672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5B0A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Nord – Est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396B" w14:textId="798572E5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iCs/>
                <w:color w:val="000000"/>
                <w:sz w:val="20"/>
                <w:szCs w:val="20"/>
                <w:lang w:val="ro-RO" w:eastAsia="en-GB"/>
              </w:rPr>
              <w:t>Iași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F8CD9" w14:textId="77777777" w:rsidR="007A4BC8" w:rsidRPr="0009774C" w:rsidRDefault="007A4BC8" w:rsidP="0009774C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 xml:space="preserve">Universitatea Tehnica 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258A" w14:textId="20F48A69" w:rsidR="007A4BC8" w:rsidRPr="0009774C" w:rsidRDefault="007A4BC8" w:rsidP="0009774C">
            <w:pPr>
              <w:ind w:right="258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en-GB"/>
              </w:rPr>
              <w:t>Studies and research on biodegradable Mg‐based alloys for use in medicine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0EA0" w14:textId="77777777" w:rsidR="007A4BC8" w:rsidRPr="0009774C" w:rsidRDefault="007A4BC8" w:rsidP="0009774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iCs/>
                <w:color w:val="000000"/>
                <w:sz w:val="20"/>
                <w:szCs w:val="20"/>
                <w:lang w:val="ro-RO" w:eastAsia="en-GB"/>
              </w:rPr>
              <w:t>Studii și cercetări privind aliajele biodegradabile pe bază de Mg pentru a fi utilizate în medicina</w:t>
            </w:r>
          </w:p>
        </w:tc>
      </w:tr>
      <w:tr w:rsidR="007A4BC8" w:rsidRPr="0009774C" w14:paraId="66792234" w14:textId="77777777" w:rsidTr="0009774C">
        <w:trPr>
          <w:trHeight w:val="68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67C7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2B11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Nord – Est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E2A0" w14:textId="7D4E8E81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Iași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D77D" w14:textId="77777777" w:rsidR="007A4BC8" w:rsidRPr="0009774C" w:rsidRDefault="007A4BC8" w:rsidP="0009774C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Universitatea de Medicina si Farmacie “Grigore T Popa”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2A0B3" w14:textId="4CC39347" w:rsidR="007A4BC8" w:rsidRPr="0009774C" w:rsidRDefault="007A4BC8" w:rsidP="0009774C">
            <w:pPr>
              <w:ind w:right="258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Polymeric based lidocaine Nano-formulation for pain therapy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B5C5" w14:textId="77777777" w:rsidR="007A4BC8" w:rsidRPr="0009774C" w:rsidRDefault="007A4BC8" w:rsidP="0009774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Nano-formulare polimerică a lidocainei pentru terapia durerii</w:t>
            </w:r>
          </w:p>
        </w:tc>
      </w:tr>
      <w:tr w:rsidR="007A4BC8" w:rsidRPr="0009774C" w14:paraId="08582418" w14:textId="77777777" w:rsidTr="0009774C">
        <w:trPr>
          <w:trHeight w:val="83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0459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B3E8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Nord – Vest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A27F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Cluj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CC76" w14:textId="12F5FF46" w:rsidR="007A4BC8" w:rsidRPr="0009774C" w:rsidRDefault="007A4BC8" w:rsidP="0009774C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Universitatea de Medicina si Farmacie “Iuliu Hațieganu”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9B0A" w14:textId="273499CA" w:rsidR="007A4BC8" w:rsidRPr="0009774C" w:rsidRDefault="007A4BC8" w:rsidP="0009774C">
            <w:pPr>
              <w:ind w:right="258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A technology for on-line/in-line/at-line manufacturing process monitoring, towards root cause analysis and batch modelling: from lab to industrial scale use in pharmaceutical industry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B61C" w14:textId="77777777" w:rsidR="007A4BC8" w:rsidRPr="0009774C" w:rsidRDefault="007A4BC8" w:rsidP="0009774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O tehnologie pentru monitorizarea proceselor de fabricație on-line/in-line/at-line, pentru analiza cauzelor profunde și modelarea loturilor: de la laborator la utilizarea la scară industrială în industria farmaceutică.</w:t>
            </w:r>
          </w:p>
        </w:tc>
      </w:tr>
      <w:tr w:rsidR="007A4BC8" w:rsidRPr="0009774C" w14:paraId="10CC2FBB" w14:textId="77777777" w:rsidTr="0009774C">
        <w:trPr>
          <w:trHeight w:val="704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70FB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12DE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Nord – Vest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A5A4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Cluj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59FF" w14:textId="2418E8FC" w:rsidR="007A4BC8" w:rsidRPr="0009774C" w:rsidRDefault="007A4BC8" w:rsidP="0009774C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Universitatea de Medicina si Farmacie “Iuliu Hațieganu”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682C" w14:textId="77777777" w:rsidR="007A4BC8" w:rsidRPr="0009774C" w:rsidRDefault="007A4BC8" w:rsidP="0009774C">
            <w:pPr>
              <w:ind w:right="258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Rapid CRISPR based differentially detection kit of bacterial infection in the bloodstream of patients with sepsis – CRISep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4656" w14:textId="77777777" w:rsidR="007A4BC8" w:rsidRPr="0009774C" w:rsidRDefault="007A4BC8" w:rsidP="0009774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Kit de detectare diferențială pe bază de CRISPR a infecției bacteriene în sângele pacienților cu SEPSIS</w:t>
            </w:r>
          </w:p>
        </w:tc>
      </w:tr>
      <w:tr w:rsidR="007A4BC8" w:rsidRPr="0009774C" w14:paraId="3F905C20" w14:textId="77777777" w:rsidTr="0009774C">
        <w:trPr>
          <w:trHeight w:val="673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CE49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8696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Nord – Vest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E794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Cluj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16B7" w14:textId="77777777" w:rsidR="007A4BC8" w:rsidRPr="0009774C" w:rsidRDefault="007A4BC8" w:rsidP="0009774C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 xml:space="preserve">Universitatea Tehnica 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77B9" w14:textId="77777777" w:rsidR="007A4BC8" w:rsidRPr="0009774C" w:rsidRDefault="007A4BC8" w:rsidP="0009774C">
            <w:pPr>
              <w:ind w:right="258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PerformTHERM – Software and calculation methodology used for determining the thermal performance of the building envelope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B6D2" w14:textId="77777777" w:rsidR="007A4BC8" w:rsidRPr="0009774C" w:rsidRDefault="007A4BC8" w:rsidP="0009774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PerformTHERM – Software și metodologie de calcul utilizată pentru determinarea performanței termice a construcțiilor</w:t>
            </w:r>
          </w:p>
        </w:tc>
      </w:tr>
      <w:tr w:rsidR="007A4BC8" w:rsidRPr="0009774C" w14:paraId="344AD0C2" w14:textId="77777777" w:rsidTr="0009774C">
        <w:trPr>
          <w:trHeight w:val="504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03D4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AB71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Nord – Vest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D635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Cluj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8605" w14:textId="77777777" w:rsidR="007A4BC8" w:rsidRPr="0009774C" w:rsidRDefault="007A4BC8" w:rsidP="0009774C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USAMV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54B2" w14:textId="77777777" w:rsidR="007A4BC8" w:rsidRPr="0009774C" w:rsidRDefault="007A4BC8" w:rsidP="0009774C">
            <w:pPr>
              <w:ind w:right="258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Development of a prophylaxis program for coccidiosis control based on the use of Artemisia annua in chickens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F333" w14:textId="77777777" w:rsidR="007A4BC8" w:rsidRPr="0009774C" w:rsidRDefault="007A4BC8" w:rsidP="0009774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Dezvoltarea unui program de profilaxie pentru controlul coccidiozei pe baza utilizării Artemisia annua la puii de găină</w:t>
            </w:r>
          </w:p>
        </w:tc>
      </w:tr>
      <w:tr w:rsidR="007A4BC8" w:rsidRPr="0009774C" w14:paraId="054917EF" w14:textId="77777777" w:rsidTr="0009774C">
        <w:trPr>
          <w:trHeight w:val="108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652A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10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C910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Nord – Vest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2542" w14:textId="77777777" w:rsidR="007A4BC8" w:rsidRPr="0009774C" w:rsidRDefault="007A4BC8" w:rsidP="0009774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Cluj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2288" w14:textId="77777777" w:rsidR="007A4BC8" w:rsidRPr="0009774C" w:rsidRDefault="007A4BC8" w:rsidP="0009774C">
            <w:pPr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USAMV</w:t>
            </w:r>
          </w:p>
        </w:tc>
        <w:tc>
          <w:tcPr>
            <w:tcW w:w="5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6ECF" w14:textId="77777777" w:rsidR="007A4BC8" w:rsidRPr="0009774C" w:rsidRDefault="007A4BC8" w:rsidP="0009774C">
            <w:pPr>
              <w:ind w:right="258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Reducing pollution from agricultural activities by stimulating biomass decomposition processes and efficiently reintegrating resources into the ecosystem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C5E8" w14:textId="77777777" w:rsidR="007A4BC8" w:rsidRPr="0009774C" w:rsidRDefault="007A4BC8" w:rsidP="0009774C">
            <w:pPr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09774C">
              <w:rPr>
                <w:rFonts w:eastAsia="Times New Roman" w:cs="Times New Roman"/>
                <w:color w:val="000000"/>
                <w:sz w:val="20"/>
                <w:szCs w:val="20"/>
                <w:lang w:val="ro-RO" w:eastAsia="en-GB"/>
              </w:rPr>
              <w:t>Reducerea poluării din activitățile agricole prin stimularea proceselor de descompunere a biomasei și reintegrarea eficientă a resurselor în ecosistem</w:t>
            </w:r>
          </w:p>
        </w:tc>
      </w:tr>
    </w:tbl>
    <w:p w14:paraId="04FD02AC" w14:textId="77777777" w:rsidR="0018476D" w:rsidRDefault="0018476D" w:rsidP="0009774C">
      <w:pPr>
        <w:rPr>
          <w:sz w:val="20"/>
          <w:szCs w:val="20"/>
        </w:rPr>
      </w:pPr>
    </w:p>
    <w:p w14:paraId="50FF321D" w14:textId="77777777" w:rsidR="006C0A3D" w:rsidRDefault="006C0A3D" w:rsidP="006C0A3D">
      <w:pPr>
        <w:spacing w:before="120" w:after="120"/>
        <w:jc w:val="both"/>
        <w:rPr>
          <w:sz w:val="20"/>
          <w:szCs w:val="20"/>
        </w:rPr>
      </w:pPr>
    </w:p>
    <w:p w14:paraId="6F55C5D1" w14:textId="02F1483E" w:rsidR="006C0A3D" w:rsidRPr="006C0A3D" w:rsidRDefault="006C0A3D" w:rsidP="006C0A3D">
      <w:pPr>
        <w:spacing w:before="120" w:after="12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Lista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proiecte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și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solicitanți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este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rezultată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în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urma</w:t>
      </w:r>
      <w:proofErr w:type="spellEnd"/>
      <w:r w:rsidRPr="006C0A3D">
        <w:rPr>
          <w:sz w:val="20"/>
          <w:szCs w:val="20"/>
        </w:rPr>
        <w:t xml:space="preserve"> </w:t>
      </w:r>
      <w:proofErr w:type="spellStart"/>
      <w:r w:rsidRPr="006C0A3D">
        <w:rPr>
          <w:sz w:val="20"/>
          <w:szCs w:val="20"/>
        </w:rPr>
        <w:t>Programului</w:t>
      </w:r>
      <w:proofErr w:type="spellEnd"/>
      <w:r w:rsidRPr="006C0A3D">
        <w:rPr>
          <w:sz w:val="20"/>
          <w:szCs w:val="20"/>
        </w:rPr>
        <w:t xml:space="preserve"> de </w:t>
      </w:r>
      <w:proofErr w:type="spellStart"/>
      <w:r w:rsidRPr="006C0A3D">
        <w:rPr>
          <w:sz w:val="20"/>
          <w:szCs w:val="20"/>
        </w:rPr>
        <w:t>Valorizare</w:t>
      </w:r>
      <w:proofErr w:type="spellEnd"/>
      <w:r w:rsidRPr="006C0A3D">
        <w:rPr>
          <w:sz w:val="20"/>
          <w:szCs w:val="20"/>
        </w:rPr>
        <w:t xml:space="preserve"> a </w:t>
      </w:r>
      <w:proofErr w:type="spellStart"/>
      <w:r w:rsidRPr="006C0A3D">
        <w:rPr>
          <w:sz w:val="20"/>
          <w:szCs w:val="20"/>
        </w:rPr>
        <w:t>Cercetării</w:t>
      </w:r>
      <w:proofErr w:type="spellEnd"/>
      <w:r w:rsidRPr="006C0A3D">
        <w:rPr>
          <w:sz w:val="20"/>
          <w:szCs w:val="20"/>
        </w:rPr>
        <w:t xml:space="preserve"> (RVP) al </w:t>
      </w:r>
      <w:proofErr w:type="spellStart"/>
      <w:r w:rsidRPr="006C0A3D">
        <w:rPr>
          <w:sz w:val="20"/>
          <w:szCs w:val="20"/>
        </w:rPr>
        <w:t>Băncii</w:t>
      </w:r>
      <w:proofErr w:type="spellEnd"/>
      <w:r w:rsidRPr="006C0A3D">
        <w:rPr>
          <w:sz w:val="20"/>
          <w:szCs w:val="20"/>
        </w:rPr>
        <w:t xml:space="preserve"> </w:t>
      </w:r>
      <w:proofErr w:type="spellStart"/>
      <w:r w:rsidRPr="006C0A3D">
        <w:rPr>
          <w:sz w:val="20"/>
          <w:szCs w:val="20"/>
        </w:rPr>
        <w:t>Mondiale</w:t>
      </w:r>
      <w:proofErr w:type="spellEnd"/>
      <w:r w:rsidRPr="006C0A3D">
        <w:rPr>
          <w:sz w:val="20"/>
          <w:szCs w:val="20"/>
        </w:rPr>
        <w:t xml:space="preserve"> </w:t>
      </w:r>
    </w:p>
    <w:p w14:paraId="69327240" w14:textId="111200D3" w:rsidR="006C0A3D" w:rsidRPr="0009774C" w:rsidRDefault="006C0A3D" w:rsidP="0009774C">
      <w:pPr>
        <w:rPr>
          <w:sz w:val="20"/>
          <w:szCs w:val="20"/>
        </w:rPr>
      </w:pPr>
      <w:bookmarkStart w:id="0" w:name="_GoBack"/>
      <w:bookmarkEnd w:id="0"/>
    </w:p>
    <w:sectPr w:rsidR="006C0A3D" w:rsidRPr="0009774C" w:rsidSect="0032274A">
      <w:headerReference w:type="default" r:id="rId9"/>
      <w:pgSz w:w="16838" w:h="11906" w:orient="landscape"/>
      <w:pgMar w:top="1440" w:right="1440" w:bottom="1440" w:left="1440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3B0A4" w14:textId="77777777" w:rsidR="00960B17" w:rsidRDefault="00960B17" w:rsidP="006E4929">
      <w:r>
        <w:separator/>
      </w:r>
    </w:p>
  </w:endnote>
  <w:endnote w:type="continuationSeparator" w:id="0">
    <w:p w14:paraId="33384846" w14:textId="77777777" w:rsidR="00960B17" w:rsidRDefault="00960B17" w:rsidP="006E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FDBEF" w14:textId="77777777" w:rsidR="00960B17" w:rsidRDefault="00960B17" w:rsidP="006E4929">
      <w:r>
        <w:separator/>
      </w:r>
    </w:p>
  </w:footnote>
  <w:footnote w:type="continuationSeparator" w:id="0">
    <w:p w14:paraId="4EAE4F0F" w14:textId="77777777" w:rsidR="00960B17" w:rsidRDefault="00960B17" w:rsidP="006E4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473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892"/>
      <w:gridCol w:w="2845"/>
    </w:tblGrid>
    <w:tr w:rsidR="0032274A" w:rsidRPr="0032274A" w14:paraId="44DF2192" w14:textId="77777777" w:rsidTr="0032274A">
      <w:trPr>
        <w:trHeight w:val="1423"/>
      </w:trPr>
      <w:tc>
        <w:tcPr>
          <w:tcW w:w="11892" w:type="dxa"/>
        </w:tcPr>
        <w:p w14:paraId="07E42CA7" w14:textId="77777777" w:rsidR="0032274A" w:rsidRPr="0009774C" w:rsidRDefault="0032274A">
          <w:pPr>
            <w:pStyle w:val="Header"/>
            <w:rPr>
              <w:rFonts w:eastAsia="Calibri" w:cs="Times New Roman"/>
              <w:b/>
              <w:sz w:val="20"/>
              <w:szCs w:val="20"/>
              <w:lang w:val="ro-RO"/>
            </w:rPr>
          </w:pPr>
          <w:r w:rsidRPr="0009774C">
            <w:rPr>
              <w:rFonts w:eastAsia="Calibri" w:cs="Times New Roman"/>
              <w:b/>
              <w:sz w:val="20"/>
              <w:szCs w:val="20"/>
              <w:lang w:val="ro-RO"/>
            </w:rPr>
            <w:t>Programul Operațional Regional 2014-2020</w:t>
          </w:r>
        </w:p>
        <w:p w14:paraId="505BF17A" w14:textId="054AC76D" w:rsidR="0032274A" w:rsidRPr="0009774C" w:rsidRDefault="0032274A">
          <w:pPr>
            <w:pStyle w:val="Header"/>
            <w:rPr>
              <w:rFonts w:eastAsia="Calibri" w:cs="Times New Roman"/>
              <w:b/>
              <w:sz w:val="20"/>
              <w:szCs w:val="20"/>
              <w:lang w:val="ro-RO"/>
            </w:rPr>
          </w:pPr>
          <w:r w:rsidRPr="0009774C">
            <w:rPr>
              <w:rFonts w:eastAsia="Calibri" w:cs="Times New Roman"/>
              <w:b/>
              <w:sz w:val="20"/>
              <w:szCs w:val="20"/>
              <w:lang w:val="ro-RO"/>
            </w:rPr>
            <w:t>Axa prioritară 1 - Promovarea transferului tehnologic</w:t>
          </w:r>
        </w:p>
        <w:p w14:paraId="1BBB15BF" w14:textId="77777777" w:rsidR="0032274A" w:rsidRPr="0009774C" w:rsidRDefault="0032274A">
          <w:pPr>
            <w:pStyle w:val="Header"/>
            <w:rPr>
              <w:rFonts w:eastAsia="Calibri" w:cs="Times New Roman"/>
              <w:b/>
              <w:sz w:val="20"/>
              <w:szCs w:val="20"/>
              <w:lang w:val="ro-RO"/>
            </w:rPr>
          </w:pPr>
          <w:r w:rsidRPr="0009774C">
            <w:rPr>
              <w:rFonts w:eastAsia="Calibri" w:cs="Times New Roman"/>
              <w:b/>
              <w:sz w:val="20"/>
              <w:szCs w:val="20"/>
              <w:lang w:val="ro-RO"/>
            </w:rPr>
            <w:t xml:space="preserve">Obiectiv Specific 1.2 </w:t>
          </w:r>
        </w:p>
        <w:p w14:paraId="5060337A" w14:textId="710073BE" w:rsidR="0032274A" w:rsidRPr="0009774C" w:rsidRDefault="0032274A">
          <w:pPr>
            <w:pStyle w:val="Header"/>
            <w:rPr>
              <w:rFonts w:eastAsia="Calibri" w:cs="Times New Roman"/>
              <w:b/>
              <w:sz w:val="20"/>
              <w:szCs w:val="20"/>
              <w:lang w:val="ro-RO"/>
            </w:rPr>
          </w:pPr>
          <w:r w:rsidRPr="0009774C">
            <w:rPr>
              <w:rFonts w:eastAsia="Calibri" w:cs="Times New Roman"/>
              <w:b/>
              <w:sz w:val="20"/>
              <w:szCs w:val="20"/>
              <w:lang w:val="ro-RO"/>
            </w:rPr>
            <w:t>Creșterea inovării în companii prin sprijinirea abordărilor multisectoriale rezultate în urma implementării “Inițiativei Regiuni mai puțin dezvoltate” în România - Sprijin pentru dezvoltare tehnologica si îmbunătățire a comercializării proiectelor selectate in cadrul Programului de Valorizare a Cercetării</w:t>
          </w:r>
        </w:p>
      </w:tc>
      <w:tc>
        <w:tcPr>
          <w:tcW w:w="2845" w:type="dxa"/>
          <w:vAlign w:val="center"/>
        </w:tcPr>
        <w:p w14:paraId="7EB72EBE" w14:textId="3A248C72" w:rsidR="0032274A" w:rsidRPr="0009774C" w:rsidRDefault="0032274A" w:rsidP="0032274A">
          <w:pPr>
            <w:tabs>
              <w:tab w:val="center" w:pos="4320"/>
              <w:tab w:val="right" w:pos="8640"/>
            </w:tabs>
            <w:jc w:val="center"/>
            <w:rPr>
              <w:rFonts w:eastAsia="Calibri" w:cs="Times New Roman"/>
              <w:b/>
              <w:sz w:val="20"/>
              <w:szCs w:val="20"/>
              <w:lang w:val="ro-RO"/>
            </w:rPr>
          </w:pPr>
          <w:r w:rsidRPr="0009774C">
            <w:rPr>
              <w:rFonts w:eastAsia="Calibri" w:cs="Times New Roman"/>
              <w:b/>
              <w:sz w:val="20"/>
              <w:szCs w:val="20"/>
              <w:lang w:val="ro-RO"/>
            </w:rPr>
            <w:t xml:space="preserve">Anexa </w:t>
          </w:r>
          <w:r w:rsidR="0009774C" w:rsidRPr="0009774C">
            <w:rPr>
              <w:rFonts w:eastAsia="Calibri" w:cs="Times New Roman"/>
              <w:b/>
              <w:sz w:val="20"/>
              <w:szCs w:val="20"/>
              <w:lang w:val="ro-RO"/>
            </w:rPr>
            <w:t>11</w:t>
          </w:r>
          <w:r w:rsidRPr="0009774C">
            <w:rPr>
              <w:rFonts w:eastAsia="Calibri" w:cs="Times New Roman"/>
              <w:b/>
              <w:sz w:val="20"/>
              <w:szCs w:val="20"/>
              <w:lang w:val="ro-RO"/>
            </w:rPr>
            <w:t>.</w:t>
          </w:r>
          <w:r w:rsidR="0009774C" w:rsidRPr="0009774C">
            <w:rPr>
              <w:rFonts w:eastAsia="Calibri" w:cs="Times New Roman"/>
              <w:b/>
              <w:sz w:val="20"/>
              <w:szCs w:val="20"/>
              <w:lang w:val="ro-RO"/>
            </w:rPr>
            <w:t>1</w:t>
          </w:r>
        </w:p>
        <w:p w14:paraId="6A74AD05" w14:textId="68A35158" w:rsidR="0032274A" w:rsidRPr="0009774C" w:rsidRDefault="0032274A" w:rsidP="0032274A">
          <w:pPr>
            <w:tabs>
              <w:tab w:val="center" w:pos="4320"/>
              <w:tab w:val="right" w:pos="8640"/>
            </w:tabs>
            <w:jc w:val="center"/>
            <w:rPr>
              <w:rFonts w:eastAsia="Calibri" w:cs="Times New Roman"/>
              <w:b/>
              <w:sz w:val="20"/>
              <w:szCs w:val="20"/>
              <w:lang w:val="ro-RO"/>
            </w:rPr>
          </w:pPr>
          <w:r w:rsidRPr="0009774C">
            <w:rPr>
              <w:rFonts w:eastAsia="Calibri" w:cs="Times New Roman"/>
              <w:b/>
              <w:sz w:val="20"/>
              <w:szCs w:val="20"/>
              <w:lang w:val="ro-RO"/>
            </w:rPr>
            <w:t>Lista proiecte</w:t>
          </w:r>
          <w:r w:rsidR="00116D05" w:rsidRPr="0009774C">
            <w:rPr>
              <w:rFonts w:eastAsia="Calibri" w:cs="Times New Roman"/>
              <w:b/>
              <w:sz w:val="20"/>
              <w:szCs w:val="20"/>
              <w:lang w:val="ro-RO"/>
            </w:rPr>
            <w:t xml:space="preserve"> </w:t>
          </w:r>
          <w:r w:rsidR="0009774C" w:rsidRPr="0009774C">
            <w:rPr>
              <w:rFonts w:eastAsia="Calibri" w:cs="Times New Roman"/>
              <w:b/>
              <w:sz w:val="20"/>
              <w:szCs w:val="20"/>
              <w:lang w:val="ro-RO"/>
            </w:rPr>
            <w:t>si solicitanți eligibili</w:t>
          </w:r>
        </w:p>
        <w:p w14:paraId="15A3B839" w14:textId="77777777" w:rsidR="0032274A" w:rsidRPr="0009774C" w:rsidRDefault="0032274A" w:rsidP="0032274A">
          <w:pPr>
            <w:pStyle w:val="Header"/>
            <w:jc w:val="right"/>
            <w:rPr>
              <w:sz w:val="20"/>
              <w:szCs w:val="20"/>
            </w:rPr>
          </w:pPr>
        </w:p>
      </w:tc>
    </w:tr>
  </w:tbl>
  <w:p w14:paraId="5FA807BD" w14:textId="77777777" w:rsidR="006E4929" w:rsidRDefault="006E49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929"/>
    <w:rsid w:val="0009774C"/>
    <w:rsid w:val="00116D05"/>
    <w:rsid w:val="0018476D"/>
    <w:rsid w:val="001A0A52"/>
    <w:rsid w:val="001A22A9"/>
    <w:rsid w:val="001A28C7"/>
    <w:rsid w:val="0032274A"/>
    <w:rsid w:val="003C1AFD"/>
    <w:rsid w:val="00473551"/>
    <w:rsid w:val="00493D50"/>
    <w:rsid w:val="005B7674"/>
    <w:rsid w:val="006C0A3D"/>
    <w:rsid w:val="006E4929"/>
    <w:rsid w:val="0070500D"/>
    <w:rsid w:val="007603AB"/>
    <w:rsid w:val="007A4BC8"/>
    <w:rsid w:val="00960B17"/>
    <w:rsid w:val="009B4E4E"/>
    <w:rsid w:val="00AE2F1B"/>
    <w:rsid w:val="00C37376"/>
    <w:rsid w:val="00E05D0D"/>
    <w:rsid w:val="00F2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F85A5"/>
  <w15:docId w15:val="{DFE09730-306C-4E3D-90CA-D1141CAC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929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4929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E49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92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E49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9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9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A146BABB92CD4FA3B95E4CCC92190D" ma:contentTypeVersion="10" ma:contentTypeDescription="Create a new document." ma:contentTypeScope="" ma:versionID="ce4c8009d887ccb93c422033e5b9790a">
  <xsd:schema xmlns:xsd="http://www.w3.org/2001/XMLSchema" xmlns:xs="http://www.w3.org/2001/XMLSchema" xmlns:p="http://schemas.microsoft.com/office/2006/metadata/properties" xmlns:ns3="4fd40324-35a6-499a-91d7-4de586da9f07" targetNamespace="http://schemas.microsoft.com/office/2006/metadata/properties" ma:root="true" ma:fieldsID="fc5921c956a089c6cac9c983f3f6eec5" ns3:_="">
    <xsd:import namespace="4fd40324-35a6-499a-91d7-4de586da9f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d40324-35a6-499a-91d7-4de586da9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F1384D-6C7D-4A42-A5A3-3591A57D83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d40324-35a6-499a-91d7-4de586da9f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2C45CD-91ED-4F68-821F-25197AAA79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D49109-FCA4-4C47-9691-BF2C4572D4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Livia Stan</dc:creator>
  <cp:keywords/>
  <dc:description/>
  <cp:lastModifiedBy>Alina Costachescu</cp:lastModifiedBy>
  <cp:revision>6</cp:revision>
  <dcterms:created xsi:type="dcterms:W3CDTF">2020-06-03T21:18:00Z</dcterms:created>
  <dcterms:modified xsi:type="dcterms:W3CDTF">2020-11-09T08:23:00Z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0x01010053A146BABB92CD4FA3B95E4CCC92190D</vt:lpwstr>
  </property>
</Properties>
</file>